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7F" w:rsidRPr="00B70982" w:rsidRDefault="00274E7F" w:rsidP="00274E7F">
      <w:pPr>
        <w:adjustRightInd w:val="0"/>
        <w:snapToGrid w:val="0"/>
        <w:spacing w:line="360" w:lineRule="auto"/>
        <w:ind w:firstLineChars="1327" w:firstLine="3197"/>
        <w:rPr>
          <w:rFonts w:ascii="黑体" w:eastAsia="黑体" w:hAnsi="宋体" w:cs="宋体" w:hint="eastAsia"/>
          <w:b/>
          <w:sz w:val="24"/>
        </w:rPr>
      </w:pPr>
      <w:r w:rsidRPr="00B70982">
        <w:rPr>
          <w:rFonts w:ascii="黑体" w:eastAsia="黑体" w:hAnsi="宋体" w:cs="宋体" w:hint="eastAsia"/>
          <w:b/>
          <w:sz w:val="24"/>
        </w:rPr>
        <w:t>15</w:t>
      </w:r>
      <w:r>
        <w:rPr>
          <w:rFonts w:ascii="黑体" w:eastAsia="黑体" w:hAnsi="宋体" w:cs="宋体" w:hint="eastAsia"/>
          <w:b/>
          <w:sz w:val="24"/>
        </w:rPr>
        <w:t>．</w:t>
      </w:r>
      <w:r w:rsidRPr="00B70982">
        <w:rPr>
          <w:rFonts w:ascii="黑体" w:eastAsia="黑体" w:hAnsi="宋体" w:cs="宋体" w:hint="eastAsia"/>
          <w:b/>
          <w:sz w:val="24"/>
        </w:rPr>
        <w:t>落花生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班级：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姓名：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组别：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主备人：</w:t>
      </w:r>
      <w:r w:rsidRPr="00B70982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B70982">
        <w:rPr>
          <w:rFonts w:hint="eastAsia"/>
          <w:sz w:val="24"/>
          <w:u w:val="single"/>
        </w:rPr>
        <w:t xml:space="preserve">    </w:t>
      </w:r>
      <w:r w:rsidRPr="00B70982">
        <w:rPr>
          <w:rFonts w:hint="eastAsia"/>
          <w:sz w:val="24"/>
        </w:rPr>
        <w:t xml:space="preserve">    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ascii="宋体" w:eastAsia="黑体" w:hAnsi="宋体" w:cs="宋体" w:hint="eastAsia"/>
          <w:sz w:val="24"/>
        </w:rPr>
      </w:pPr>
      <w:r w:rsidRPr="00B70982">
        <w:rPr>
          <w:rFonts w:ascii="黑体" w:eastAsia="黑体" w:hAnsi="宋体" w:cs="宋体" w:hint="eastAsia"/>
          <w:sz w:val="24"/>
        </w:rPr>
        <w:t>温馨寄语：</w:t>
      </w:r>
      <w:r w:rsidRPr="00B70982">
        <w:rPr>
          <w:rFonts w:ascii="宋体" w:eastAsia="黑体" w:hAnsi="宋体" w:cs="宋体" w:hint="eastAsia"/>
          <w:sz w:val="24"/>
        </w:rPr>
        <w:t>积极思考，大胆交流，我相信，我能行！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一、学习目标：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1</w:t>
      </w:r>
      <w:r w:rsidRPr="00B70982">
        <w:rPr>
          <w:rFonts w:hint="eastAsia"/>
          <w:sz w:val="24"/>
        </w:rPr>
        <w:t>、通过自学，正确读写词语：“半亩、尝尝、吩咐、茅亭、榨油、石榴”，会用“居然”造句。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2</w:t>
      </w:r>
      <w:r w:rsidRPr="00B70982">
        <w:rPr>
          <w:rFonts w:hint="eastAsia"/>
          <w:sz w:val="24"/>
        </w:rPr>
        <w:t>、通过自读、品读、悟读，了解花生的可贵之处，理解父亲赞美花生的话的深刻含义，从中体会做人的道理。（重点）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3</w:t>
      </w:r>
      <w:r w:rsidRPr="00B70982">
        <w:rPr>
          <w:rFonts w:hint="eastAsia"/>
          <w:sz w:val="24"/>
        </w:rPr>
        <w:t>、初步了解借物喻人的写作方法，能学习作者的写法，试着选择一种事物写一写。（难点）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二、学法指导：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</w:rPr>
      </w:pPr>
      <w:r w:rsidRPr="00B70982">
        <w:rPr>
          <w:rFonts w:hint="eastAsia"/>
          <w:b/>
          <w:sz w:val="24"/>
        </w:rPr>
        <w:t xml:space="preserve">    </w:t>
      </w:r>
      <w:r w:rsidRPr="00B70982">
        <w:rPr>
          <w:rFonts w:hint="eastAsia"/>
          <w:b/>
          <w:sz w:val="24"/>
        </w:rPr>
        <w:t>自读自悟</w:t>
      </w:r>
      <w:r w:rsidRPr="00B70982">
        <w:rPr>
          <w:rFonts w:hint="eastAsia"/>
          <w:b/>
          <w:sz w:val="24"/>
        </w:rPr>
        <w:t xml:space="preserve">  </w:t>
      </w:r>
      <w:r w:rsidRPr="00B70982">
        <w:rPr>
          <w:rFonts w:hint="eastAsia"/>
          <w:b/>
          <w:sz w:val="24"/>
        </w:rPr>
        <w:t>合作学习</w:t>
      </w:r>
      <w:r w:rsidRPr="00B70982">
        <w:rPr>
          <w:rFonts w:hint="eastAsia"/>
          <w:b/>
          <w:sz w:val="24"/>
        </w:rPr>
        <w:t xml:space="preserve">  </w:t>
      </w:r>
      <w:r w:rsidRPr="00B70982">
        <w:rPr>
          <w:rFonts w:hint="eastAsia"/>
          <w:sz w:val="24"/>
        </w:rPr>
        <w:t>通过自主阅读，自学生词，读懂课文，根据导学案设计的问题展开学习，之后，和大家交流自己的体会，汇报收获，解决疑问。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三、知识链接：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 xml:space="preserve">     </w:t>
      </w:r>
      <w:r w:rsidRPr="00B70982">
        <w:rPr>
          <w:rFonts w:hint="eastAsia"/>
          <w:sz w:val="24"/>
        </w:rPr>
        <w:t>许地山是我国现代著名的作家、学者。他出生于台湾一个爱国志士家庭。许地山小时候，父亲曾以“落花生”作比喻教育子女，给许地山留下了深刻印象。</w:t>
      </w:r>
      <w:r w:rsidRPr="00B70982">
        <w:rPr>
          <w:rFonts w:hint="eastAsia"/>
          <w:sz w:val="24"/>
        </w:rPr>
        <w:t>1921</w:t>
      </w:r>
      <w:r w:rsidRPr="00B70982">
        <w:rPr>
          <w:rFonts w:hint="eastAsia"/>
          <w:sz w:val="24"/>
        </w:rPr>
        <w:t>年许地山开始创作时，就以“落花生”作为自己的笔名（在古文中，“华”同“花”）</w:t>
      </w:r>
      <w:r w:rsidRPr="00B70982">
        <w:rPr>
          <w:rFonts w:hint="eastAsia"/>
          <w:sz w:val="24"/>
        </w:rPr>
        <w:t>,</w:t>
      </w:r>
      <w:r w:rsidRPr="00B70982">
        <w:rPr>
          <w:rFonts w:hint="eastAsia"/>
          <w:sz w:val="24"/>
        </w:rPr>
        <w:t>勉励自己要做一个具有落花生品格的人。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落花生，即花生，也叫长生果，豆科，一年生草本。我国栽培极广，以黄河中下游各地为最多。种子富含蛋白质、脂肪，主要用作油料，或作副食，糖果辅料。果壳可制酒精等。茎、叶可做饲料。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课前积累：</w:t>
      </w:r>
    </w:p>
    <w:p w:rsidR="00274E7F" w:rsidRPr="00B70982" w:rsidRDefault="00274E7F" w:rsidP="00274E7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B70982">
        <w:rPr>
          <w:rFonts w:ascii="Arial" w:hAnsi="Arial" w:cs="Arial"/>
          <w:kern w:val="0"/>
          <w:sz w:val="24"/>
        </w:rPr>
        <w:t>老师</w:t>
      </w:r>
      <w:r w:rsidRPr="00B70982">
        <w:rPr>
          <w:rFonts w:ascii="Arial" w:hAnsi="Arial" w:cs="Arial"/>
          <w:kern w:val="0"/>
          <w:sz w:val="24"/>
        </w:rPr>
        <w:t>——</w:t>
      </w:r>
      <w:r w:rsidRPr="00B70982">
        <w:rPr>
          <w:rFonts w:ascii="Arial" w:hAnsi="Arial" w:cs="Arial"/>
          <w:kern w:val="0"/>
          <w:sz w:val="24"/>
        </w:rPr>
        <w:t>在我黑暗的人生道路上是您为我点燃了一盏最明亮的灯；</w:t>
      </w:r>
      <w:r w:rsidRPr="00B70982">
        <w:rPr>
          <w:rFonts w:ascii="Arial" w:hAnsi="Arial" w:cs="Arial"/>
          <w:kern w:val="0"/>
          <w:sz w:val="24"/>
        </w:rPr>
        <w:t xml:space="preserve">  </w:t>
      </w:r>
    </w:p>
    <w:p w:rsidR="00274E7F" w:rsidRPr="00B70982" w:rsidRDefault="00274E7F" w:rsidP="00274E7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B70982">
        <w:rPr>
          <w:rFonts w:ascii="Arial" w:hAnsi="Arial" w:cs="Arial"/>
          <w:kern w:val="0"/>
          <w:sz w:val="24"/>
        </w:rPr>
        <w:t>老师</w:t>
      </w:r>
      <w:r w:rsidRPr="00B70982">
        <w:rPr>
          <w:rFonts w:ascii="Arial" w:hAnsi="Arial" w:cs="Arial"/>
          <w:kern w:val="0"/>
          <w:sz w:val="24"/>
        </w:rPr>
        <w:t>——</w:t>
      </w:r>
      <w:r w:rsidRPr="00B70982">
        <w:rPr>
          <w:rFonts w:ascii="Arial" w:hAnsi="Arial" w:cs="Arial"/>
          <w:kern w:val="0"/>
          <w:sz w:val="24"/>
        </w:rPr>
        <w:t>再我迷蒙的人生道路上是您做我的了的引路人；</w:t>
      </w:r>
      <w:r w:rsidRPr="00B70982">
        <w:rPr>
          <w:rFonts w:ascii="Arial" w:hAnsi="Arial" w:cs="Arial"/>
          <w:kern w:val="0"/>
          <w:sz w:val="24"/>
        </w:rPr>
        <w:t xml:space="preserve">  </w:t>
      </w:r>
    </w:p>
    <w:p w:rsidR="00274E7F" w:rsidRPr="00B70982" w:rsidRDefault="00274E7F" w:rsidP="00274E7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B70982">
        <w:rPr>
          <w:rFonts w:ascii="Arial" w:hAnsi="Arial" w:cs="Arial"/>
          <w:kern w:val="0"/>
          <w:sz w:val="24"/>
        </w:rPr>
        <w:t>老师</w:t>
      </w:r>
      <w:r w:rsidRPr="00B70982">
        <w:rPr>
          <w:rFonts w:ascii="Arial" w:hAnsi="Arial" w:cs="Arial"/>
          <w:kern w:val="0"/>
          <w:sz w:val="24"/>
        </w:rPr>
        <w:t>——</w:t>
      </w:r>
      <w:r w:rsidRPr="00B70982">
        <w:rPr>
          <w:rFonts w:ascii="Arial" w:hAnsi="Arial" w:cs="Arial"/>
          <w:kern w:val="0"/>
          <w:sz w:val="24"/>
        </w:rPr>
        <w:t>在我跌跌碰碰的人生道路中是您为我指明了前进的方向；</w:t>
      </w:r>
      <w:r w:rsidRPr="00B70982">
        <w:rPr>
          <w:rFonts w:ascii="Arial" w:hAnsi="Arial" w:cs="Arial"/>
          <w:kern w:val="0"/>
          <w:sz w:val="24"/>
        </w:rPr>
        <w:t xml:space="preserve">  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ascii="黑体" w:eastAsia="黑体" w:hint="eastAsia"/>
          <w:b/>
          <w:sz w:val="24"/>
        </w:rPr>
      </w:pPr>
      <w:r w:rsidRPr="00B70982">
        <w:rPr>
          <w:rFonts w:ascii="Arial" w:hAnsi="Arial" w:cs="Arial"/>
          <w:kern w:val="0"/>
          <w:sz w:val="24"/>
        </w:rPr>
        <w:t>老师</w:t>
      </w:r>
      <w:r w:rsidRPr="00B70982">
        <w:rPr>
          <w:rFonts w:ascii="Arial" w:hAnsi="Arial" w:cs="Arial"/>
          <w:kern w:val="0"/>
          <w:sz w:val="24"/>
        </w:rPr>
        <w:t>——</w:t>
      </w:r>
      <w:r w:rsidRPr="00B70982">
        <w:rPr>
          <w:rFonts w:ascii="Arial" w:hAnsi="Arial" w:cs="Arial"/>
          <w:kern w:val="0"/>
          <w:sz w:val="24"/>
        </w:rPr>
        <w:t>是您给了我一双强有力的翅膀，让我在知识的世界里遨游！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2"/>
        <w:rPr>
          <w:rFonts w:hint="eastAsia"/>
          <w:sz w:val="24"/>
        </w:rPr>
      </w:pPr>
      <w:r w:rsidRPr="00B70982">
        <w:rPr>
          <w:rFonts w:ascii="黑体" w:eastAsia="黑体" w:hint="eastAsia"/>
          <w:b/>
          <w:sz w:val="24"/>
        </w:rPr>
        <w:t>自主学习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一、我会用心地把课文读</w:t>
      </w:r>
      <w:r w:rsidRPr="00B70982">
        <w:rPr>
          <w:rFonts w:hint="eastAsia"/>
          <w:sz w:val="24"/>
        </w:rPr>
        <w:t>2</w:t>
      </w:r>
      <w:r w:rsidRPr="00B70982">
        <w:rPr>
          <w:rFonts w:hint="eastAsia"/>
          <w:sz w:val="24"/>
        </w:rPr>
        <w:t>遍，读准字音，读通句子，把课文读流利。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二、我要把课文中的生词圈出来，多读几遍，读准字音，记住字形，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lastRenderedPageBreak/>
        <w:t>我还想把这些好词抄写两遍，并会用上其中的一两个造句。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u w:val="single"/>
        </w:rPr>
      </w:pPr>
      <w:r w:rsidRPr="00B70982"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u w:val="single"/>
        </w:rPr>
      </w:pPr>
      <w:r w:rsidRPr="00B70982">
        <w:rPr>
          <w:rFonts w:hint="eastAsia"/>
          <w:sz w:val="24"/>
          <w:u w:val="single"/>
        </w:rPr>
        <w:t xml:space="preserve">                                                                    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三、通过预习，我知道课文围绕落花生讲了哪些内容。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u w:val="single"/>
        </w:rPr>
      </w:pP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四、我想把我感受最深的段落多读几遍，想想应该怎样将它读好。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五、质疑。读完课文之后，我还有一些不理解的问题，我想记下来，上课与同学讨论。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u w:val="single"/>
        </w:rPr>
      </w:pPr>
      <w:r w:rsidRPr="00B70982"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合作探究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1</w:t>
      </w:r>
      <w:r w:rsidRPr="00B70982">
        <w:rPr>
          <w:rFonts w:hint="eastAsia"/>
          <w:sz w:val="24"/>
        </w:rPr>
        <w:t>、从课文中，我们知道落花生的好处有很多，大家都说到了花生的哪些好处，我想把我弄明白的在小组内和大家进行合作交流，并推选出一位代表在班上汇报。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2</w:t>
      </w:r>
      <w:r w:rsidRPr="00B70982">
        <w:rPr>
          <w:rFonts w:hint="eastAsia"/>
          <w:sz w:val="24"/>
        </w:rPr>
        <w:t>、从大家的议论当中，我还知道了花生最可贵的是什么，我想和同学们交流一下自己的体会。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3</w:t>
      </w:r>
      <w:r w:rsidRPr="00B70982">
        <w:rPr>
          <w:rFonts w:hint="eastAsia"/>
          <w:sz w:val="24"/>
        </w:rPr>
        <w:t>、通过学习，我从文中找到了两句含义深刻的句子：</w:t>
      </w:r>
    </w:p>
    <w:p w:rsidR="00274E7F" w:rsidRPr="00B70982" w:rsidRDefault="00274E7F" w:rsidP="00274E7F">
      <w:pPr>
        <w:tabs>
          <w:tab w:val="num" w:pos="1140"/>
        </w:tabs>
        <w:adjustRightInd w:val="0"/>
        <w:snapToGrid w:val="0"/>
        <w:spacing w:line="360" w:lineRule="auto"/>
        <w:ind w:leftChars="-343" w:left="-720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rFonts w:hint="eastAsia"/>
          <w:sz w:val="24"/>
        </w:rPr>
        <w:t>1</w:t>
      </w:r>
      <w:r w:rsidRPr="00B70982">
        <w:rPr>
          <w:rFonts w:hint="eastAsia"/>
          <w:sz w:val="24"/>
        </w:rPr>
        <w:t>）所以你们要像花生，它虽然不好看，可是很有用。</w:t>
      </w:r>
    </w:p>
    <w:p w:rsidR="00274E7F" w:rsidRPr="00B70982" w:rsidRDefault="00274E7F" w:rsidP="00274E7F">
      <w:pPr>
        <w:tabs>
          <w:tab w:val="num" w:pos="1140"/>
        </w:tabs>
        <w:adjustRightInd w:val="0"/>
        <w:snapToGrid w:val="0"/>
        <w:spacing w:line="360" w:lineRule="auto"/>
        <w:ind w:leftChars="-343" w:left="-720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rFonts w:hint="eastAsia"/>
          <w:sz w:val="24"/>
        </w:rPr>
        <w:t>2</w:t>
      </w:r>
      <w:r w:rsidRPr="00B70982">
        <w:rPr>
          <w:rFonts w:hint="eastAsia"/>
          <w:sz w:val="24"/>
        </w:rPr>
        <w:t>）那么，人要做有用的人，不要做只讲体面，而对别人没有好处的人。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我是这样体会的，我要和大家交流交流。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ascii="黑体" w:eastAsia="黑体" w:hint="eastAsia"/>
          <w:sz w:val="24"/>
        </w:rPr>
      </w:pPr>
      <w:r w:rsidRPr="00B70982">
        <w:rPr>
          <w:rFonts w:ascii="黑体" w:eastAsia="黑体" w:hint="eastAsia"/>
          <w:sz w:val="24"/>
        </w:rPr>
        <w:t>小结：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通过学习，我们不但了解到了花生的许多好处，而且明白了做人也要像花生一样</w:t>
      </w:r>
      <w:r w:rsidRPr="00B70982">
        <w:rPr>
          <w:rFonts w:hint="eastAsia"/>
          <w:sz w:val="24"/>
          <w:u w:val="single"/>
        </w:rPr>
        <w:t xml:space="preserve">                  </w:t>
      </w:r>
      <w:r w:rsidRPr="00B70982">
        <w:rPr>
          <w:rFonts w:hint="eastAsia"/>
          <w:sz w:val="24"/>
        </w:rPr>
        <w:t xml:space="preserve"> </w:t>
      </w:r>
      <w:r w:rsidRPr="00B70982">
        <w:rPr>
          <w:rFonts w:hint="eastAsia"/>
          <w:sz w:val="24"/>
        </w:rPr>
        <w:t>。明白了</w:t>
      </w:r>
      <w:r w:rsidRPr="00B70982">
        <w:rPr>
          <w:rFonts w:hint="eastAsia"/>
          <w:sz w:val="24"/>
          <w:u w:val="single"/>
        </w:rPr>
        <w:t xml:space="preserve">                                                        </w:t>
      </w:r>
      <w:r w:rsidRPr="00B70982">
        <w:rPr>
          <w:rFonts w:hint="eastAsia"/>
          <w:sz w:val="24"/>
        </w:rPr>
        <w:t>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拓展延伸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1</w:t>
      </w:r>
      <w:r w:rsidRPr="00B70982">
        <w:rPr>
          <w:rFonts w:hint="eastAsia"/>
          <w:sz w:val="24"/>
        </w:rPr>
        <w:t>、在我们的周围也有许多像花生一样的人和事，让我们懂得了人要做有用的人的深刻道理。你能举出例子来说一说吗？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:rsidR="00274E7F" w:rsidRPr="00B70982" w:rsidRDefault="00274E7F" w:rsidP="00274E7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lastRenderedPageBreak/>
        <w:t>作者由落花生领悟到了做人的道理，你从身边的事物中，领悟到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里什么？试着选择一种事物说一说。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:rsidR="00274E7F" w:rsidRPr="00B70982" w:rsidRDefault="00274E7F" w:rsidP="00274E7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Ansi="宋体" w:cs="宋体" w:hint="eastAsia"/>
          <w:b/>
          <w:bCs/>
          <w:kern w:val="0"/>
          <w:sz w:val="24"/>
        </w:rPr>
      </w:pPr>
      <w:r w:rsidRPr="00B70982">
        <w:rPr>
          <w:rFonts w:ascii="黑体" w:eastAsia="黑体" w:hint="eastAsia"/>
          <w:b/>
          <w:sz w:val="24"/>
        </w:rPr>
        <w:t>当堂检测：</w:t>
      </w:r>
    </w:p>
    <w:p w:rsidR="00274E7F" w:rsidRPr="00B70982" w:rsidRDefault="00274E7F" w:rsidP="00274E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Ansi="宋体" w:cs="宋体" w:hint="eastAsia"/>
          <w:b/>
          <w:bCs/>
          <w:kern w:val="0"/>
          <w:sz w:val="24"/>
        </w:rPr>
      </w:pPr>
      <w:r w:rsidRPr="00B70982">
        <w:rPr>
          <w:rFonts w:ascii="黑体" w:eastAsia="黑体" w:hAnsi="宋体" w:cs="宋体" w:hint="eastAsia"/>
          <w:bCs/>
          <w:kern w:val="0"/>
          <w:sz w:val="24"/>
        </w:rPr>
        <w:t>1、</w:t>
      </w:r>
      <w:r w:rsidRPr="00B70982">
        <w:rPr>
          <w:rFonts w:hint="eastAsia"/>
          <w:sz w:val="24"/>
        </w:rPr>
        <w:t>按课文叙述的顺序填空，再说说其中哪部分是主要的。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种花生→（</w:t>
      </w:r>
      <w:r w:rsidRPr="00B70982">
        <w:rPr>
          <w:rFonts w:hint="eastAsia"/>
          <w:sz w:val="24"/>
        </w:rPr>
        <w:t xml:space="preserve"> </w:t>
      </w:r>
      <w:r w:rsidRPr="00B70982">
        <w:rPr>
          <w:sz w:val="24"/>
        </w:rPr>
        <w:t xml:space="preserve"> </w:t>
      </w:r>
      <w:r w:rsidRPr="00B70982">
        <w:rPr>
          <w:rFonts w:hint="eastAsia"/>
          <w:sz w:val="24"/>
        </w:rPr>
        <w:t xml:space="preserve">    </w:t>
      </w:r>
      <w:r w:rsidRPr="00B70982">
        <w:rPr>
          <w:rFonts w:hint="eastAsia"/>
          <w:sz w:val="24"/>
        </w:rPr>
        <w:t>）→（</w:t>
      </w:r>
      <w:r w:rsidRPr="00B70982">
        <w:rPr>
          <w:rFonts w:hint="eastAsia"/>
          <w:sz w:val="24"/>
        </w:rPr>
        <w:t xml:space="preserve">     </w:t>
      </w:r>
      <w:r w:rsidRPr="00B70982">
        <w:rPr>
          <w:sz w:val="24"/>
        </w:rPr>
        <w:t xml:space="preserve"> </w:t>
      </w:r>
      <w:r w:rsidRPr="00B70982">
        <w:rPr>
          <w:rFonts w:hint="eastAsia"/>
          <w:sz w:val="24"/>
        </w:rPr>
        <w:t>）→（</w:t>
      </w:r>
      <w:r w:rsidRPr="00B70982">
        <w:rPr>
          <w:sz w:val="24"/>
        </w:rPr>
        <w:t xml:space="preserve"> </w:t>
      </w:r>
      <w:r w:rsidRPr="00B70982">
        <w:rPr>
          <w:rFonts w:hint="eastAsia"/>
          <w:sz w:val="24"/>
        </w:rPr>
        <w:t xml:space="preserve">     </w:t>
      </w:r>
      <w:r w:rsidRPr="00B70982">
        <w:rPr>
          <w:rFonts w:hint="eastAsia"/>
          <w:sz w:val="24"/>
        </w:rPr>
        <w:t>）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2</w:t>
      </w:r>
      <w:r w:rsidRPr="00B70982">
        <w:rPr>
          <w:rFonts w:hint="eastAsia"/>
          <w:sz w:val="24"/>
        </w:rPr>
        <w:t>、读片段，完成练习。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父亲说：“花生的好处很多，有一样最可贵：它的果实埋在地里，不像桃子、石榴、苹果那样，把鲜红嫩绿的果实高高地挂在枝头上，使人一见就生爱慕之心。你们看它矮矮地长在地上，等到成熟了，也不能立刻分辨出来它有没有果实，必须挖起来才知道。”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rFonts w:hint="eastAsia"/>
          <w:sz w:val="24"/>
        </w:rPr>
        <w:t>1</w:t>
      </w:r>
      <w:r w:rsidRPr="00B70982">
        <w:rPr>
          <w:rFonts w:hint="eastAsia"/>
          <w:sz w:val="24"/>
        </w:rPr>
        <w:t>）这段文字选自《</w:t>
      </w:r>
      <w:r w:rsidRPr="00B70982">
        <w:rPr>
          <w:rFonts w:hint="eastAsia"/>
          <w:sz w:val="24"/>
        </w:rPr>
        <w:t xml:space="preserve">    </w:t>
      </w:r>
      <w:r w:rsidRPr="00B70982">
        <w:rPr>
          <w:rFonts w:hint="eastAsia"/>
          <w:sz w:val="24"/>
        </w:rPr>
        <w:t>》，作者（</w:t>
      </w:r>
      <w:r w:rsidRPr="00B70982">
        <w:rPr>
          <w:rFonts w:hint="eastAsia"/>
          <w:sz w:val="24"/>
        </w:rPr>
        <w:t xml:space="preserve">      </w:t>
      </w:r>
      <w:r w:rsidRPr="00B70982">
        <w:rPr>
          <w:rFonts w:hint="eastAsia"/>
          <w:sz w:val="24"/>
        </w:rPr>
        <w:t>）。</w:t>
      </w:r>
      <w:r w:rsidRPr="00B70982">
        <w:rPr>
          <w:rFonts w:hint="eastAsia"/>
          <w:sz w:val="24"/>
        </w:rPr>
        <w:t xml:space="preserve"> </w:t>
      </w:r>
    </w:p>
    <w:p w:rsidR="00274E7F" w:rsidRPr="00B70982" w:rsidRDefault="00274E7F" w:rsidP="00274E7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rFonts w:hint="eastAsia"/>
          <w:sz w:val="24"/>
        </w:rPr>
        <w:t>2</w:t>
      </w:r>
      <w:r w:rsidRPr="00B70982">
        <w:rPr>
          <w:rFonts w:hint="eastAsia"/>
          <w:sz w:val="24"/>
        </w:rPr>
        <w:t>）“父亲”拿（</w:t>
      </w:r>
      <w:r w:rsidRPr="00B70982">
        <w:rPr>
          <w:rFonts w:hint="eastAsia"/>
          <w:sz w:val="24"/>
        </w:rPr>
        <w:t xml:space="preserve">   </w:t>
      </w:r>
      <w:r w:rsidRPr="00B70982">
        <w:rPr>
          <w:rFonts w:hint="eastAsia"/>
          <w:sz w:val="24"/>
        </w:rPr>
        <w:t>）、（</w:t>
      </w:r>
      <w:r w:rsidRPr="00B70982">
        <w:rPr>
          <w:rFonts w:hint="eastAsia"/>
          <w:sz w:val="24"/>
        </w:rPr>
        <w:t xml:space="preserve">  </w:t>
      </w:r>
      <w:r w:rsidRPr="00B70982">
        <w:rPr>
          <w:rFonts w:hint="eastAsia"/>
          <w:sz w:val="24"/>
        </w:rPr>
        <w:t>）、（</w:t>
      </w:r>
      <w:r w:rsidRPr="00B70982">
        <w:rPr>
          <w:rFonts w:hint="eastAsia"/>
          <w:sz w:val="24"/>
        </w:rPr>
        <w:t xml:space="preserve">  </w:t>
      </w:r>
      <w:r w:rsidRPr="00B70982">
        <w:rPr>
          <w:rFonts w:hint="eastAsia"/>
          <w:sz w:val="24"/>
        </w:rPr>
        <w:t>）同花生做比较，来说明花生具有（</w:t>
      </w:r>
      <w:r w:rsidRPr="00B70982">
        <w:rPr>
          <w:rFonts w:hint="eastAsia"/>
          <w:sz w:val="24"/>
        </w:rPr>
        <w:t xml:space="preserve">            </w:t>
      </w:r>
      <w:r w:rsidRPr="00B70982">
        <w:rPr>
          <w:rFonts w:hint="eastAsia"/>
          <w:sz w:val="24"/>
        </w:rPr>
        <w:t>）、（</w:t>
      </w:r>
      <w:r w:rsidRPr="00B70982">
        <w:rPr>
          <w:rFonts w:hint="eastAsia"/>
          <w:sz w:val="24"/>
        </w:rPr>
        <w:t xml:space="preserve">              </w:t>
      </w:r>
      <w:r w:rsidRPr="00B70982">
        <w:rPr>
          <w:rFonts w:hint="eastAsia"/>
          <w:sz w:val="24"/>
        </w:rPr>
        <w:t>）的品格。</w:t>
      </w:r>
    </w:p>
    <w:p w:rsidR="00692ECE" w:rsidRPr="00274E7F" w:rsidRDefault="00692ECE">
      <w:bookmarkStart w:id="0" w:name="_GoBack"/>
      <w:bookmarkEnd w:id="0"/>
    </w:p>
    <w:sectPr w:rsidR="00692ECE" w:rsidRPr="00274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F2" w:rsidRDefault="00C865F2" w:rsidP="00274E7F">
      <w:r>
        <w:separator/>
      </w:r>
    </w:p>
  </w:endnote>
  <w:endnote w:type="continuationSeparator" w:id="0">
    <w:p w:rsidR="00C865F2" w:rsidRDefault="00C865F2" w:rsidP="0027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F2" w:rsidRDefault="00C865F2" w:rsidP="00274E7F">
      <w:r>
        <w:separator/>
      </w:r>
    </w:p>
  </w:footnote>
  <w:footnote w:type="continuationSeparator" w:id="0">
    <w:p w:rsidR="00C865F2" w:rsidRDefault="00C865F2" w:rsidP="0027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75735"/>
    <w:multiLevelType w:val="hybridMultilevel"/>
    <w:tmpl w:val="F1F611B8"/>
    <w:lvl w:ilvl="0" w:tplc="04ACAA6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9C"/>
    <w:rsid w:val="00193094"/>
    <w:rsid w:val="00274E7F"/>
    <w:rsid w:val="00521DB2"/>
    <w:rsid w:val="00692ECE"/>
    <w:rsid w:val="0069509C"/>
    <w:rsid w:val="007C5E7A"/>
    <w:rsid w:val="00C8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82BF94-7B7A-4732-A1E4-3E6072FE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1596</Characters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2016-05-17T02:21:00Z</dcterms:created>
  <dcterms:modified xsi:type="dcterms:W3CDTF">2016-05-17T02:21:00Z</dcterms:modified>
</cp:coreProperties>
</file>